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72C19" w:rsidRDefault="00A135D3" w:rsidP="003D135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bCs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</w:t>
      </w:r>
      <w:r w:rsidR="00943700">
        <w:rPr>
          <w:rFonts w:ascii="Arial" w:hAnsi="Arial" w:cs="Arial"/>
          <w:sz w:val="20"/>
          <w:szCs w:val="20"/>
        </w:rPr>
        <w:t xml:space="preserve">/ ofert </w:t>
      </w:r>
      <w:r w:rsidRPr="00A135D3">
        <w:rPr>
          <w:rFonts w:ascii="Arial" w:hAnsi="Arial" w:cs="Arial"/>
          <w:sz w:val="20"/>
          <w:szCs w:val="20"/>
        </w:rPr>
        <w:t xml:space="preserve">w postępowaniu o udzielenie zamówienia publicznego pn. </w:t>
      </w:r>
      <w:r w:rsidR="003D1353" w:rsidRPr="003D1353">
        <w:rPr>
          <w:rFonts w:ascii="Arial" w:hAnsi="Arial" w:cs="Arial"/>
          <w:b/>
          <w:i/>
          <w:sz w:val="20"/>
        </w:rPr>
        <w:t xml:space="preserve">Przebudowa mostów w ciągu </w:t>
      </w:r>
      <w:r w:rsidR="003D1353" w:rsidRPr="003D1353">
        <w:rPr>
          <w:rFonts w:ascii="Arial" w:hAnsi="Arial" w:cs="Arial"/>
          <w:b/>
          <w:bCs/>
          <w:i/>
          <w:sz w:val="20"/>
        </w:rPr>
        <w:t>DW 975 i DW 964 – opracowanie dokumentacji projektowej, pełnienie nadzoru autorskiego – z  podziałem na części</w:t>
      </w:r>
    </w:p>
    <w:p w:rsidR="003D1353" w:rsidRPr="00372C19" w:rsidRDefault="003D1353" w:rsidP="003D135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943700">
        <w:rPr>
          <w:rFonts w:ascii="Arial" w:hAnsi="Arial" w:cs="Arial"/>
          <w:sz w:val="20"/>
          <w:szCs w:val="20"/>
        </w:rPr>
        <w:t xml:space="preserve">(odnoszących się do Części nr 1 i / lub Części nr 2)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="00943700">
        <w:rPr>
          <w:rFonts w:ascii="Arial" w:hAnsi="Arial" w:cs="Arial"/>
          <w:sz w:val="20"/>
          <w:szCs w:val="20"/>
        </w:rPr>
        <w:br/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 w:rsidR="00943700">
        <w:rPr>
          <w:rFonts w:ascii="Arial" w:hAnsi="Arial" w:cs="Arial"/>
          <w:sz w:val="20"/>
          <w:szCs w:val="20"/>
        </w:rPr>
        <w:t xml:space="preserve"> </w:t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67"/>
        <w:gridCol w:w="1559"/>
        <w:gridCol w:w="1134"/>
        <w:gridCol w:w="2268"/>
        <w:gridCol w:w="5528"/>
        <w:gridCol w:w="1276"/>
        <w:gridCol w:w="1588"/>
      </w:tblGrid>
      <w:tr w:rsidR="00943700" w:rsidRPr="00372C19" w:rsidTr="00943700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943700" w:rsidRPr="00372C19" w:rsidRDefault="00943700" w:rsidP="00943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na które składana 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943700" w:rsidRPr="00372C19" w:rsidRDefault="00943700" w:rsidP="009437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na które 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7D4DBC" w:rsidRDefault="00943700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Część / części zamówienia, w kontekście której  / których wskazywana jest osoba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943700" w:rsidRPr="00372C19" w:rsidTr="00943700">
        <w:trPr>
          <w:trHeight w:val="18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943700" w:rsidRPr="00943700" w:rsidRDefault="00943700" w:rsidP="009437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z warunkiem określonym w cz. II pkt 3.1.4.2. SWZ - należy podać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m.in.: nazwę i przedmiot zadania, pełnioną przez osobę funkcję / stanowisko, </w:t>
            </w:r>
          </w:p>
          <w:p w:rsidR="00943700" w:rsidRPr="00943700" w:rsidRDefault="00943700" w:rsidP="0094370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(typ opracowań projektowych) i zakres wykonanych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prac dokumentacyjnych (wraz z opisem zakresu i funkcji wykonanych opracowań),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opisem – typem, lokalizacją i parametrami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obiektu inżynierskiego (rodzaj, długość przęsła (w m)) oraz opisem i parametrami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(kategori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a / 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 drogi),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prace dokumentacyjne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 tym termin jego zakończenia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przez osobę w ramach zadania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943700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943700" w:rsidRPr="00372C19" w:rsidTr="00943700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3700" w:rsidRPr="00372C19" w:rsidRDefault="00943700" w:rsidP="003D13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>
              <w:rPr>
                <w:rFonts w:ascii="Arial" w:hAnsi="Arial" w:cs="Arial"/>
                <w:sz w:val="18"/>
                <w:szCs w:val="18"/>
              </w:rPr>
              <w:t>MOSTOWEJ</w:t>
            </w:r>
          </w:p>
        </w:tc>
        <w:tc>
          <w:tcPr>
            <w:tcW w:w="1134" w:type="dxa"/>
            <w:vAlign w:val="center"/>
          </w:tcPr>
          <w:p w:rsidR="00943700" w:rsidRPr="00372C19" w:rsidRDefault="00943700" w:rsidP="003D13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00" w:rsidRPr="00372C19" w:rsidRDefault="00943700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5549265</wp:posOffset>
                </wp:positionH>
                <wp:positionV relativeFrom="paragraph">
                  <wp:posOffset>184785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95pt;margin-top:14.5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D7" w:rsidRDefault="003A39D7" w:rsidP="00473F46">
      <w:pPr>
        <w:spacing w:after="0" w:line="240" w:lineRule="auto"/>
      </w:pPr>
      <w:r>
        <w:separator/>
      </w:r>
    </w:p>
  </w:endnote>
  <w:endnote w:type="continuationSeparator" w:id="0">
    <w:p w:rsidR="003A39D7" w:rsidRDefault="003A39D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D7" w:rsidRDefault="003A39D7" w:rsidP="00473F46">
      <w:pPr>
        <w:spacing w:after="0" w:line="240" w:lineRule="auto"/>
      </w:pPr>
      <w:r>
        <w:separator/>
      </w:r>
    </w:p>
  </w:footnote>
  <w:footnote w:type="continuationSeparator" w:id="0">
    <w:p w:rsidR="003A39D7" w:rsidRDefault="003A39D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747804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</w:t>
    </w:r>
    <w:r w:rsidR="003D1353">
      <w:rPr>
        <w:rFonts w:ascii="Arial" w:hAnsi="Arial" w:cs="Arial"/>
        <w:sz w:val="16"/>
        <w:szCs w:val="16"/>
        <w:lang w:eastAsia="pl-PL"/>
      </w:rPr>
      <w:t>.</w:t>
    </w:r>
    <w:r>
      <w:rPr>
        <w:rFonts w:ascii="Arial" w:hAnsi="Arial" w:cs="Arial"/>
        <w:sz w:val="16"/>
        <w:szCs w:val="16"/>
        <w:lang w:eastAsia="pl-PL"/>
      </w:rPr>
      <w:t>26</w:t>
    </w:r>
    <w:r w:rsidR="003D1353">
      <w:rPr>
        <w:rFonts w:ascii="Arial" w:hAnsi="Arial" w:cs="Arial"/>
        <w:sz w:val="16"/>
        <w:szCs w:val="16"/>
        <w:lang w:eastAsia="pl-PL"/>
      </w:rPr>
      <w:t>.19.2026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C7DF7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6699D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03D2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6E0"/>
    <w:rsid w:val="00335D0D"/>
    <w:rsid w:val="003360B3"/>
    <w:rsid w:val="00344E08"/>
    <w:rsid w:val="003510F7"/>
    <w:rsid w:val="00364EBB"/>
    <w:rsid w:val="00372C19"/>
    <w:rsid w:val="00373B6E"/>
    <w:rsid w:val="003767DC"/>
    <w:rsid w:val="00381356"/>
    <w:rsid w:val="003858C8"/>
    <w:rsid w:val="003A0722"/>
    <w:rsid w:val="003A39D7"/>
    <w:rsid w:val="003A470C"/>
    <w:rsid w:val="003A4F18"/>
    <w:rsid w:val="003A529A"/>
    <w:rsid w:val="003A6C25"/>
    <w:rsid w:val="003B2724"/>
    <w:rsid w:val="003B542A"/>
    <w:rsid w:val="003C39B1"/>
    <w:rsid w:val="003D1353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393B"/>
    <w:rsid w:val="004B5CA7"/>
    <w:rsid w:val="004C2496"/>
    <w:rsid w:val="004D31C8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45ECB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A5DA5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2567"/>
    <w:rsid w:val="00774540"/>
    <w:rsid w:val="00780989"/>
    <w:rsid w:val="00783340"/>
    <w:rsid w:val="007840D5"/>
    <w:rsid w:val="00784473"/>
    <w:rsid w:val="00795D30"/>
    <w:rsid w:val="007961D7"/>
    <w:rsid w:val="0079658B"/>
    <w:rsid w:val="007A3E34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639D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3700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E437B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2014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4650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35693"/>
    <w:rsid w:val="00C37EA0"/>
    <w:rsid w:val="00C40300"/>
    <w:rsid w:val="00C4195B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A49DE"/>
    <w:rsid w:val="00CB16AF"/>
    <w:rsid w:val="00CB2AE6"/>
    <w:rsid w:val="00CB69F3"/>
    <w:rsid w:val="00CB75EC"/>
    <w:rsid w:val="00CC60B2"/>
    <w:rsid w:val="00CE12CC"/>
    <w:rsid w:val="00D040BF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571D6"/>
    <w:rsid w:val="00E8492F"/>
    <w:rsid w:val="00E93ADC"/>
    <w:rsid w:val="00E96FD0"/>
    <w:rsid w:val="00EA08DE"/>
    <w:rsid w:val="00EA1CCD"/>
    <w:rsid w:val="00EB1E24"/>
    <w:rsid w:val="00EB38FF"/>
    <w:rsid w:val="00EB3B43"/>
    <w:rsid w:val="00ED220C"/>
    <w:rsid w:val="00EF4570"/>
    <w:rsid w:val="00F0553E"/>
    <w:rsid w:val="00F11D7A"/>
    <w:rsid w:val="00F2218F"/>
    <w:rsid w:val="00F22196"/>
    <w:rsid w:val="00F25873"/>
    <w:rsid w:val="00F32AAB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5279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25B7E"/>
  <w15:docId w15:val="{C111E285-0305-4E01-8A41-5EF97A1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70</cp:revision>
  <cp:lastPrinted>2018-03-05T10:30:00Z</cp:lastPrinted>
  <dcterms:created xsi:type="dcterms:W3CDTF">2020-06-09T06:26:00Z</dcterms:created>
  <dcterms:modified xsi:type="dcterms:W3CDTF">2026-03-11T09:17:00Z</dcterms:modified>
</cp:coreProperties>
</file>